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54673" w14:textId="746871D5" w:rsidR="00DE0B3B" w:rsidRDefault="00DE0B3B">
      <w:pPr>
        <w:rPr>
          <w:color w:val="4472C4" w:themeColor="accent1"/>
          <w:sz w:val="28"/>
          <w:szCs w:val="28"/>
        </w:rPr>
      </w:pPr>
      <w:r w:rsidRPr="00C965FB">
        <w:rPr>
          <w:color w:val="4472C4" w:themeColor="accent1"/>
          <w:sz w:val="28"/>
          <w:szCs w:val="28"/>
        </w:rPr>
        <w:t>Nada Iveljić, Televizijsko dijete</w:t>
      </w:r>
    </w:p>
    <w:p w14:paraId="65E3FF8C" w14:textId="681DB3A0" w:rsidR="005D4B09" w:rsidRPr="005D4B09" w:rsidRDefault="005D4B09">
      <w:r w:rsidRPr="005D4B09">
        <w:t>Scenarij poučavanja – 2 sata</w:t>
      </w:r>
    </w:p>
    <w:p w14:paraId="1AE34252" w14:textId="77777777" w:rsidR="0003531B" w:rsidRDefault="0003531B" w:rsidP="0003531B">
      <w:pPr>
        <w:spacing w:line="240" w:lineRule="auto"/>
      </w:pPr>
      <w:r>
        <w:t>OŠ HJ A.5.1. Učenik govori i razgovara u skladu s interesima, potrebama i iskustvom.</w:t>
      </w:r>
    </w:p>
    <w:p w14:paraId="1B73FCAA" w14:textId="77777777" w:rsidR="0003531B" w:rsidRDefault="0003531B" w:rsidP="0003531B">
      <w:r>
        <w:t xml:space="preserve">OŠ HJ A.5.2. </w:t>
      </w:r>
      <w:r w:rsidRPr="000D4646">
        <w:t>Učenik sluša tekst, izdvaja ključne riječi i objašnjava značenje teksta.</w:t>
      </w:r>
    </w:p>
    <w:p w14:paraId="4BB0B410" w14:textId="77777777" w:rsidR="0003531B" w:rsidRDefault="0003531B" w:rsidP="0003531B">
      <w:pPr>
        <w:spacing w:line="240" w:lineRule="auto"/>
      </w:pPr>
      <w:r>
        <w:t xml:space="preserve">OŠ HJ A. 5.3. Učenik čita tekst, izdvaja ključne riječi i objašnjava značenje teksta. </w:t>
      </w:r>
    </w:p>
    <w:p w14:paraId="54F8AD64" w14:textId="77777777" w:rsidR="0003531B" w:rsidRDefault="0003531B" w:rsidP="0003531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OŠ HJ B.5.1. Učenik obrazlaže doživljaj književnoga teksta, objašnjava uočene ideje povezujući tekst sa svijetom oko sebe. </w:t>
      </w:r>
    </w:p>
    <w:p w14:paraId="40C50974" w14:textId="62089090" w:rsidR="00C965FB" w:rsidRDefault="00C965FB"/>
    <w:p w14:paraId="51362A35" w14:textId="5DD27375" w:rsidR="00C965FB" w:rsidRPr="00C965FB" w:rsidRDefault="00C965FB" w:rsidP="00C965FB">
      <w:pPr>
        <w:rPr>
          <w:b/>
          <w:bCs/>
          <w:color w:val="4472C4" w:themeColor="accent1"/>
        </w:rPr>
      </w:pPr>
      <w:r w:rsidRPr="00C965FB">
        <w:rPr>
          <w:color w:val="4472C4" w:themeColor="accent1"/>
        </w:rPr>
        <w:t xml:space="preserve">1. aktivnost – </w:t>
      </w:r>
      <w:r w:rsidRPr="00C965FB">
        <w:rPr>
          <w:b/>
          <w:bCs/>
          <w:color w:val="4472C4" w:themeColor="accent1"/>
        </w:rPr>
        <w:t>Pomiješaj</w:t>
      </w:r>
      <w:r w:rsidRPr="00C965FB">
        <w:rPr>
          <w:b/>
          <w:bCs/>
          <w:color w:val="4472C4" w:themeColor="accent1"/>
        </w:rPr>
        <w:t xml:space="preserve"> </w:t>
      </w:r>
      <w:r w:rsidRPr="00C965FB">
        <w:rPr>
          <w:b/>
          <w:bCs/>
          <w:color w:val="4472C4" w:themeColor="accent1"/>
        </w:rPr>
        <w:t xml:space="preserve"> – zaustavi – spari </w:t>
      </w:r>
    </w:p>
    <w:p w14:paraId="547A1DEA" w14:textId="77777777" w:rsidR="00C965FB" w:rsidRDefault="00C965FB" w:rsidP="00C965FB">
      <w:pPr>
        <w:pStyle w:val="Bezproreda"/>
        <w:spacing w:before="120" w:after="120"/>
        <w:rPr>
          <w:rFonts w:asciiTheme="minorHAnsi" w:hAnsiTheme="minorHAnsi" w:cstheme="minorHAnsi"/>
          <w:color w:val="000000" w:themeColor="text1"/>
          <w:lang w:val="hr-HR"/>
        </w:rPr>
      </w:pPr>
      <w:r w:rsidRPr="000E10BA">
        <w:rPr>
          <w:rFonts w:asciiTheme="minorHAnsi" w:hAnsiTheme="minorHAnsi" w:cstheme="minorHAnsi"/>
          <w:color w:val="000000" w:themeColor="text1"/>
          <w:lang w:val="hr-HR"/>
        </w:rPr>
        <w:t xml:space="preserve">Učenici oblikuju vanjski i unutarnji krug od jednakog broja učenika (mogu se oblikovati i dva kruga). Na učiteljev znak krugovi rotiraju u suprotnim smjerovima i na učiteljev STOP učenici se zaustave i jedan učenik iz unutarnjeg kruga par je u učeniku koji stoji nasuprot iz vanjskoga kruga. Učitelj </w:t>
      </w:r>
      <w:r>
        <w:rPr>
          <w:rFonts w:asciiTheme="minorHAnsi" w:hAnsiTheme="minorHAnsi" w:cstheme="minorHAnsi"/>
          <w:color w:val="000000" w:themeColor="text1"/>
          <w:lang w:val="hr-HR"/>
        </w:rPr>
        <w:t>postavlja pitanje</w:t>
      </w:r>
      <w:r w:rsidRPr="000E10BA">
        <w:rPr>
          <w:rFonts w:asciiTheme="minorHAnsi" w:hAnsiTheme="minorHAnsi" w:cstheme="minorHAnsi"/>
          <w:color w:val="000000" w:themeColor="text1"/>
          <w:lang w:val="hr-HR"/>
        </w:rPr>
        <w:t xml:space="preserve"> i učenici u paru </w:t>
      </w:r>
      <w:r>
        <w:rPr>
          <w:rFonts w:asciiTheme="minorHAnsi" w:hAnsiTheme="minorHAnsi" w:cstheme="minorHAnsi"/>
          <w:color w:val="000000" w:themeColor="text1"/>
          <w:lang w:val="hr-HR"/>
        </w:rPr>
        <w:t>razgovaraju</w:t>
      </w:r>
      <w:r w:rsidRPr="000E10BA">
        <w:rPr>
          <w:rFonts w:asciiTheme="minorHAnsi" w:hAnsiTheme="minorHAnsi" w:cstheme="minorHAnsi"/>
          <w:color w:val="000000" w:themeColor="text1"/>
          <w:lang w:val="hr-HR"/>
        </w:rPr>
        <w:t xml:space="preserve">. Učitelj prozove jedan par koji </w:t>
      </w:r>
      <w:r>
        <w:rPr>
          <w:rFonts w:asciiTheme="minorHAnsi" w:hAnsiTheme="minorHAnsi" w:cstheme="minorHAnsi"/>
          <w:color w:val="000000" w:themeColor="text1"/>
          <w:lang w:val="hr-HR"/>
        </w:rPr>
        <w:t>iznose svoje razmišljanje</w:t>
      </w:r>
      <w:r w:rsidRPr="000E10BA">
        <w:rPr>
          <w:rFonts w:asciiTheme="minorHAnsi" w:hAnsiTheme="minorHAnsi" w:cstheme="minorHAnsi"/>
          <w:color w:val="000000" w:themeColor="text1"/>
          <w:lang w:val="hr-HR"/>
        </w:rPr>
        <w:t>. Nakon toga učitelj zadaje nov</w:t>
      </w:r>
      <w:r>
        <w:rPr>
          <w:rFonts w:asciiTheme="minorHAnsi" w:hAnsiTheme="minorHAnsi" w:cstheme="minorHAnsi"/>
          <w:color w:val="000000" w:themeColor="text1"/>
          <w:lang w:val="hr-HR"/>
        </w:rPr>
        <w:t>o pitanje</w:t>
      </w:r>
      <w:r w:rsidRPr="000E10BA">
        <w:rPr>
          <w:rFonts w:asciiTheme="minorHAnsi" w:hAnsiTheme="minorHAnsi" w:cstheme="minorHAnsi"/>
          <w:color w:val="000000" w:themeColor="text1"/>
          <w:lang w:val="hr-HR"/>
        </w:rPr>
        <w:t>.</w:t>
      </w:r>
    </w:p>
    <w:p w14:paraId="25FE02C1" w14:textId="2F4808B8" w:rsidR="00C965FB" w:rsidRDefault="00C965FB" w:rsidP="00C965FB">
      <w:pPr>
        <w:pStyle w:val="Bezproreda"/>
        <w:spacing w:before="120" w:after="120"/>
        <w:rPr>
          <w:rFonts w:asciiTheme="minorHAnsi" w:hAnsiTheme="minorHAnsi" w:cstheme="minorHAnsi"/>
          <w:color w:val="000000" w:themeColor="text1"/>
          <w:lang w:val="hr-HR"/>
        </w:rPr>
      </w:pPr>
      <w:r>
        <w:rPr>
          <w:rFonts w:asciiTheme="minorHAnsi" w:hAnsiTheme="minorHAnsi" w:cstheme="minorHAnsi"/>
          <w:color w:val="000000" w:themeColor="text1"/>
          <w:lang w:val="hr-HR"/>
        </w:rPr>
        <w:t>Moguća pitanja: Koliko vremena provodite pred televizorom? Što je televizor, a što televizija? Za koga bismo rekli da je televizijsko dijete?</w:t>
      </w:r>
      <w:r w:rsidRPr="000E10BA">
        <w:rPr>
          <w:rFonts w:asciiTheme="minorHAnsi" w:hAnsiTheme="minorHAnsi" w:cstheme="minorHAnsi"/>
          <w:color w:val="000000" w:themeColor="text1"/>
          <w:lang w:val="hr-HR"/>
        </w:rPr>
        <w:t xml:space="preserve"> </w:t>
      </w:r>
    </w:p>
    <w:p w14:paraId="06F388C8" w14:textId="637FFDD6" w:rsidR="0003531B" w:rsidRPr="00E432FB" w:rsidRDefault="0003531B" w:rsidP="0003531B">
      <w:pPr>
        <w:rPr>
          <w:b/>
          <w:bCs/>
          <w:color w:val="4472C4" w:themeColor="accent1"/>
        </w:rPr>
      </w:pPr>
      <w:r>
        <w:rPr>
          <w:color w:val="4472C4" w:themeColor="accent1"/>
        </w:rPr>
        <w:t>2</w:t>
      </w:r>
      <w:r w:rsidRPr="00C965FB">
        <w:rPr>
          <w:color w:val="4472C4" w:themeColor="accent1"/>
        </w:rPr>
        <w:t xml:space="preserve">. aktivnost – </w:t>
      </w:r>
      <w:r w:rsidR="00E432FB" w:rsidRPr="00E432FB">
        <w:rPr>
          <w:b/>
          <w:bCs/>
          <w:color w:val="4472C4" w:themeColor="accent1"/>
        </w:rPr>
        <w:t>Televizijsko dijete</w:t>
      </w:r>
    </w:p>
    <w:p w14:paraId="62581308" w14:textId="67DF11B7" w:rsidR="00E432FB" w:rsidRPr="00E432FB" w:rsidRDefault="00E432FB" w:rsidP="0003531B">
      <w:r w:rsidRPr="00E432FB">
        <w:t>Učenik pažljivo sluša interpretativno čitanje učitelja.</w:t>
      </w:r>
    </w:p>
    <w:p w14:paraId="71100F3D" w14:textId="3FA3E5EE" w:rsidR="00E432FB" w:rsidRDefault="00E432FB" w:rsidP="00E432FB">
      <w:pPr>
        <w:rPr>
          <w:b/>
          <w:bCs/>
          <w:color w:val="4472C4" w:themeColor="accent1"/>
        </w:rPr>
      </w:pPr>
      <w:r>
        <w:rPr>
          <w:color w:val="4472C4" w:themeColor="accent1"/>
        </w:rPr>
        <w:t>3</w:t>
      </w:r>
      <w:r w:rsidRPr="00C965FB">
        <w:rPr>
          <w:color w:val="4472C4" w:themeColor="accent1"/>
        </w:rPr>
        <w:t xml:space="preserve">. aktivnost – </w:t>
      </w:r>
      <w:r w:rsidRPr="00E432FB">
        <w:rPr>
          <w:b/>
          <w:bCs/>
          <w:color w:val="4472C4" w:themeColor="accent1"/>
        </w:rPr>
        <w:t>T</w:t>
      </w:r>
      <w:r>
        <w:rPr>
          <w:b/>
          <w:bCs/>
          <w:color w:val="4472C4" w:themeColor="accent1"/>
        </w:rPr>
        <w:t>ri važna događaja</w:t>
      </w:r>
    </w:p>
    <w:p w14:paraId="0DB8A126" w14:textId="16E54954" w:rsidR="00E432FB" w:rsidRDefault="00E432FB" w:rsidP="00E432FB">
      <w:r>
        <w:t xml:space="preserve">a) </w:t>
      </w:r>
      <w:r w:rsidRPr="00E432FB">
        <w:t xml:space="preserve">Učenik zapisuje u bilježnicu koja su tri važna događaja za radnju teksta. </w:t>
      </w:r>
    </w:p>
    <w:p w14:paraId="7AA4D54B" w14:textId="4E1B01BB" w:rsidR="00E432FB" w:rsidRDefault="00E432FB" w:rsidP="00E432FB">
      <w:r>
        <w:t xml:space="preserve">b) </w:t>
      </w:r>
      <w:r>
        <w:t>Učenik uspoređuje svoje zapisane događaje s odabranim događajima svoga para. Nekoliko učenika izlaže odabrane događaje.</w:t>
      </w:r>
    </w:p>
    <w:p w14:paraId="102580BD" w14:textId="1414EFAB" w:rsidR="00E432FB" w:rsidRDefault="00E432FB" w:rsidP="00E432FB">
      <w:pPr>
        <w:rPr>
          <w:b/>
          <w:bCs/>
          <w:color w:val="4472C4" w:themeColor="accent1"/>
        </w:rPr>
      </w:pPr>
      <w:r>
        <w:rPr>
          <w:color w:val="4472C4" w:themeColor="accent1"/>
        </w:rPr>
        <w:t>4</w:t>
      </w:r>
      <w:r w:rsidRPr="00C965FB">
        <w:rPr>
          <w:color w:val="4472C4" w:themeColor="accent1"/>
        </w:rPr>
        <w:t xml:space="preserve">. aktivnost – </w:t>
      </w:r>
      <w:r>
        <w:rPr>
          <w:b/>
          <w:bCs/>
          <w:color w:val="4472C4" w:themeColor="accent1"/>
        </w:rPr>
        <w:t>Lenta događaja i fabula</w:t>
      </w:r>
    </w:p>
    <w:p w14:paraId="64CF1C99" w14:textId="77777777" w:rsidR="00E432FB" w:rsidRPr="008826AB" w:rsidRDefault="00E432FB" w:rsidP="00E432FB">
      <w:pPr>
        <w:pStyle w:val="Bezproreda"/>
        <w:spacing w:before="120" w:after="120"/>
      </w:pPr>
      <w:r w:rsidRPr="008826AB">
        <w:t xml:space="preserve">a) </w:t>
      </w:r>
      <w:proofErr w:type="spellStart"/>
      <w:r w:rsidRPr="008826AB">
        <w:t>Lenta</w:t>
      </w:r>
      <w:proofErr w:type="spellEnd"/>
      <w:r w:rsidRPr="008826AB">
        <w:t xml:space="preserve"> </w:t>
      </w:r>
      <w:proofErr w:type="spellStart"/>
      <w:r w:rsidRPr="008826AB">
        <w:t>događanja</w:t>
      </w:r>
      <w:proofErr w:type="spellEnd"/>
    </w:p>
    <w:p w14:paraId="7888F777" w14:textId="023B3EBA" w:rsidR="00E432FB" w:rsidRDefault="00E432FB" w:rsidP="00E432FB">
      <w:pPr>
        <w:pStyle w:val="Bezproreda"/>
        <w:spacing w:before="120" w:after="120"/>
      </w:pPr>
      <w:proofErr w:type="spellStart"/>
      <w:r>
        <w:t>Učenik</w:t>
      </w:r>
      <w:proofErr w:type="spellEnd"/>
      <w:r>
        <w:t xml:space="preserve"> </w:t>
      </w:r>
      <w:proofErr w:type="spellStart"/>
      <w:r>
        <w:t>zapisuje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lentu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</w:t>
      </w:r>
      <w:proofErr w:type="spellStart"/>
      <w:r>
        <w:t>kronološkim</w:t>
      </w:r>
      <w:proofErr w:type="spellEnd"/>
      <w:r>
        <w:t xml:space="preserve"> </w:t>
      </w:r>
      <w:proofErr w:type="spellStart"/>
      <w:r>
        <w:t>redom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događaje</w:t>
      </w:r>
      <w:proofErr w:type="spellEnd"/>
      <w:r>
        <w:t xml:space="preserve">. </w:t>
      </w:r>
      <w:proofErr w:type="spellStart"/>
      <w:r>
        <w:t>Uz</w:t>
      </w:r>
      <w:proofErr w:type="spellEnd"/>
      <w:r>
        <w:t xml:space="preserve"> </w:t>
      </w:r>
      <w:proofErr w:type="spellStart"/>
      <w:r>
        <w:t>događaje</w:t>
      </w:r>
      <w:proofErr w:type="spellEnd"/>
      <w:r>
        <w:t xml:space="preserve"> </w:t>
      </w:r>
      <w:proofErr w:type="spellStart"/>
      <w:r>
        <w:t>zapisuje</w:t>
      </w:r>
      <w:proofErr w:type="spellEnd"/>
      <w:r>
        <w:t xml:space="preserve"> </w:t>
      </w:r>
      <w:proofErr w:type="spellStart"/>
      <w:r>
        <w:t>likove</w:t>
      </w:r>
      <w:proofErr w:type="spellEnd"/>
      <w:r>
        <w:t xml:space="preserve"> koji </w:t>
      </w:r>
      <w:proofErr w:type="spellStart"/>
      <w:r>
        <w:t>sudjeluju</w:t>
      </w:r>
      <w:proofErr w:type="spellEnd"/>
      <w:r>
        <w:t xml:space="preserve"> u </w:t>
      </w:r>
      <w:proofErr w:type="spellStart"/>
      <w:r>
        <w:t>radnji</w:t>
      </w:r>
      <w:proofErr w:type="spellEnd"/>
      <w:r>
        <w:t xml:space="preserve">,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vrijeme</w:t>
      </w:r>
      <w:proofErr w:type="spellEnd"/>
      <w:r>
        <w:t xml:space="preserve"> </w:t>
      </w:r>
      <w:proofErr w:type="spellStart"/>
      <w:r>
        <w:t>radnje</w:t>
      </w:r>
      <w:proofErr w:type="spellEnd"/>
      <w:r>
        <w:t xml:space="preserve">. </w:t>
      </w:r>
    </w:p>
    <w:p w14:paraId="398A80EC" w14:textId="428630F5" w:rsidR="00E432FB" w:rsidRDefault="00E432FB" w:rsidP="00E432FB">
      <w:pPr>
        <w:pStyle w:val="Bezproreda"/>
        <w:spacing w:before="120" w:after="120"/>
      </w:pPr>
      <w:proofErr w:type="spellStart"/>
      <w:r w:rsidRPr="005C4B4F">
        <w:t>Učeni</w:t>
      </w:r>
      <w:r>
        <w:t>k</w:t>
      </w:r>
      <w:proofErr w:type="spellEnd"/>
      <w:r>
        <w:t xml:space="preserve"> </w:t>
      </w:r>
      <w:proofErr w:type="spellStart"/>
      <w:proofErr w:type="gramStart"/>
      <w:r>
        <w:t>predstavlja</w:t>
      </w:r>
      <w:proofErr w:type="spellEnd"/>
      <w:r>
        <w:t xml:space="preserve">  </w:t>
      </w:r>
      <w:proofErr w:type="spellStart"/>
      <w:r>
        <w:t>svoju</w:t>
      </w:r>
      <w:proofErr w:type="spellEnd"/>
      <w:proofErr w:type="gramEnd"/>
      <w:r>
        <w:t xml:space="preserve"> </w:t>
      </w:r>
      <w:proofErr w:type="spellStart"/>
      <w:r>
        <w:t>lentu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u </w:t>
      </w:r>
      <w:proofErr w:type="spellStart"/>
      <w:r>
        <w:t>paru</w:t>
      </w:r>
      <w:proofErr w:type="spellEnd"/>
      <w:r>
        <w:t>/</w:t>
      </w:r>
      <w:proofErr w:type="spellStart"/>
      <w:r>
        <w:t>skupini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uspoređuje</w:t>
      </w:r>
      <w:proofErr w:type="spellEnd"/>
      <w:r>
        <w:t xml:space="preserve"> s </w:t>
      </w:r>
      <w:proofErr w:type="spellStart"/>
      <w:r>
        <w:t>radovima</w:t>
      </w:r>
      <w:proofErr w:type="spellEnd"/>
      <w:r>
        <w:t xml:space="preserve">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 xml:space="preserve"> u </w:t>
      </w:r>
      <w:proofErr w:type="spellStart"/>
      <w:r>
        <w:t>skupini</w:t>
      </w:r>
      <w:proofErr w:type="spellEnd"/>
      <w:r>
        <w:t xml:space="preserve">. </w:t>
      </w:r>
    </w:p>
    <w:p w14:paraId="1180BEC5" w14:textId="77777777" w:rsidR="00E432FB" w:rsidRDefault="00E432FB" w:rsidP="00E432FB">
      <w:pPr>
        <w:pStyle w:val="Bezproreda"/>
        <w:spacing w:before="120" w:after="120"/>
      </w:pPr>
      <w:r>
        <w:t xml:space="preserve">b) </w:t>
      </w:r>
      <w:proofErr w:type="spellStart"/>
      <w:r>
        <w:t>Imenovanje</w:t>
      </w:r>
      <w:proofErr w:type="spellEnd"/>
      <w:r>
        <w:t xml:space="preserve"> </w:t>
      </w:r>
      <w:proofErr w:type="spellStart"/>
      <w:r>
        <w:t>dijelova</w:t>
      </w:r>
      <w:proofErr w:type="spellEnd"/>
      <w:r>
        <w:t xml:space="preserve"> </w:t>
      </w:r>
      <w:proofErr w:type="spellStart"/>
      <w:r>
        <w:t>fabule</w:t>
      </w:r>
      <w:proofErr w:type="spellEnd"/>
    </w:p>
    <w:p w14:paraId="132347A9" w14:textId="77777777" w:rsidR="00E432FB" w:rsidRDefault="00E432FB" w:rsidP="00E432FB">
      <w:pPr>
        <w:pStyle w:val="Bezproreda"/>
        <w:spacing w:before="120" w:after="120"/>
      </w:pPr>
      <w:proofErr w:type="spellStart"/>
      <w:r>
        <w:t>Učenik</w:t>
      </w:r>
      <w:proofErr w:type="spellEnd"/>
      <w:r>
        <w:t xml:space="preserve"> </w:t>
      </w:r>
      <w:proofErr w:type="spellStart"/>
      <w:r>
        <w:t>povezuje</w:t>
      </w:r>
      <w:proofErr w:type="spellEnd"/>
      <w:r>
        <w:t xml:space="preserve"> </w:t>
      </w:r>
      <w:proofErr w:type="spellStart"/>
      <w:r>
        <w:t>vitičastom</w:t>
      </w:r>
      <w:proofErr w:type="spellEnd"/>
      <w:r>
        <w:t xml:space="preserve"> </w:t>
      </w:r>
      <w:proofErr w:type="spellStart"/>
      <w:r>
        <w:t>zagradom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lenti</w:t>
      </w:r>
      <w:proofErr w:type="spellEnd"/>
      <w:r>
        <w:t xml:space="preserve"> </w:t>
      </w:r>
      <w:proofErr w:type="spellStart"/>
      <w:r>
        <w:t>događanja</w:t>
      </w:r>
      <w:proofErr w:type="spellEnd"/>
      <w:r>
        <w:t xml:space="preserve"> </w:t>
      </w:r>
      <w:proofErr w:type="spellStart"/>
      <w:r>
        <w:t>događaje</w:t>
      </w:r>
      <w:proofErr w:type="spellEnd"/>
      <w:r>
        <w:t xml:space="preserve"> koji </w:t>
      </w:r>
      <w:proofErr w:type="spellStart"/>
      <w:r>
        <w:t>pripadaju</w:t>
      </w:r>
      <w:proofErr w:type="spellEnd"/>
      <w:r>
        <w:t xml:space="preserve"> </w:t>
      </w:r>
      <w:proofErr w:type="spellStart"/>
      <w:r>
        <w:t>uvodu</w:t>
      </w:r>
      <w:proofErr w:type="spellEnd"/>
      <w:r>
        <w:t xml:space="preserve">, </w:t>
      </w:r>
      <w:proofErr w:type="spellStart"/>
      <w:r>
        <w:t>zapletu</w:t>
      </w:r>
      <w:proofErr w:type="spellEnd"/>
      <w:r>
        <w:t xml:space="preserve">, </w:t>
      </w:r>
      <w:proofErr w:type="spellStart"/>
      <w:r>
        <w:t>vrhuncu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raspletu</w:t>
      </w:r>
      <w:proofErr w:type="spellEnd"/>
      <w:r>
        <w:t xml:space="preserve"> </w:t>
      </w:r>
      <w:proofErr w:type="spellStart"/>
      <w:r>
        <w:t>radnje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imenuje</w:t>
      </w:r>
      <w:proofErr w:type="spellEnd"/>
      <w:r>
        <w:t xml:space="preserve"> </w:t>
      </w:r>
      <w:proofErr w:type="spellStart"/>
      <w:r>
        <w:t>dijelove</w:t>
      </w:r>
      <w:proofErr w:type="spellEnd"/>
      <w:r>
        <w:t xml:space="preserve"> </w:t>
      </w:r>
      <w:proofErr w:type="spellStart"/>
      <w:r>
        <w:t>fabule</w:t>
      </w:r>
      <w:proofErr w:type="spellEnd"/>
      <w:r>
        <w:t xml:space="preserve">. </w:t>
      </w:r>
    </w:p>
    <w:p w14:paraId="4B80EBCC" w14:textId="77777777" w:rsidR="00E432FB" w:rsidRDefault="00E432FB" w:rsidP="00E432FB">
      <w:pPr>
        <w:pStyle w:val="Bezproreda"/>
        <w:spacing w:before="120" w:after="120"/>
      </w:pPr>
      <w:proofErr w:type="spellStart"/>
      <w:r>
        <w:t>Učenici</w:t>
      </w:r>
      <w:proofErr w:type="spellEnd"/>
      <w:r>
        <w:t xml:space="preserve"> </w:t>
      </w:r>
      <w:proofErr w:type="spellStart"/>
      <w:r>
        <w:t>razgovaraju</w:t>
      </w:r>
      <w:proofErr w:type="spellEnd"/>
      <w:r>
        <w:t xml:space="preserve"> o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prijedlozima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donose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zaključak</w:t>
      </w:r>
      <w:proofErr w:type="spellEnd"/>
      <w:r>
        <w:t xml:space="preserve">. </w:t>
      </w:r>
    </w:p>
    <w:p w14:paraId="77BE7E37" w14:textId="77777777" w:rsidR="00E432FB" w:rsidRPr="00E432FB" w:rsidRDefault="00E432FB" w:rsidP="00E432FB">
      <w:pPr>
        <w:rPr>
          <w:b/>
          <w:bCs/>
          <w:color w:val="4472C4" w:themeColor="accent1"/>
        </w:rPr>
      </w:pPr>
    </w:p>
    <w:p w14:paraId="2D46B631" w14:textId="77777777" w:rsidR="005D4B09" w:rsidRDefault="005D4B09" w:rsidP="00E432FB">
      <w:pPr>
        <w:rPr>
          <w:color w:val="4472C4" w:themeColor="accent1"/>
        </w:rPr>
      </w:pPr>
    </w:p>
    <w:p w14:paraId="09C88398" w14:textId="01802CE3" w:rsidR="00E432FB" w:rsidRPr="00E432FB" w:rsidRDefault="00E432FB" w:rsidP="00E432FB">
      <w:pPr>
        <w:rPr>
          <w:b/>
          <w:bCs/>
          <w:color w:val="4472C4" w:themeColor="accent1"/>
        </w:rPr>
      </w:pPr>
      <w:r>
        <w:rPr>
          <w:color w:val="4472C4" w:themeColor="accent1"/>
        </w:rPr>
        <w:t>5</w:t>
      </w:r>
      <w:r w:rsidRPr="00C965FB">
        <w:rPr>
          <w:color w:val="4472C4" w:themeColor="accent1"/>
        </w:rPr>
        <w:t xml:space="preserve">. aktivnost – </w:t>
      </w:r>
      <w:r w:rsidRPr="00E432FB">
        <w:rPr>
          <w:b/>
          <w:bCs/>
          <w:color w:val="4472C4" w:themeColor="accent1"/>
        </w:rPr>
        <w:t>Pripovjedač i pripovjedne tehnike</w:t>
      </w:r>
    </w:p>
    <w:p w14:paraId="7A3905EF" w14:textId="411DAD7B" w:rsidR="00E432FB" w:rsidRDefault="00E432FB" w:rsidP="00E432FB">
      <w:pPr>
        <w:pStyle w:val="Bezproreda"/>
        <w:spacing w:before="120" w:after="120"/>
      </w:pPr>
      <w:proofErr w:type="spellStart"/>
      <w:r>
        <w:t>Učenik</w:t>
      </w:r>
      <w:proofErr w:type="spellEnd"/>
      <w:r>
        <w:t xml:space="preserve"> </w:t>
      </w:r>
      <w:proofErr w:type="spellStart"/>
      <w:r>
        <w:t>samostalno</w:t>
      </w:r>
      <w:proofErr w:type="spellEnd"/>
      <w:r>
        <w:t xml:space="preserve"> </w:t>
      </w:r>
      <w:proofErr w:type="spellStart"/>
      <w:r>
        <w:t>određuje</w:t>
      </w:r>
      <w:proofErr w:type="spellEnd"/>
      <w:r>
        <w:t xml:space="preserve"> </w:t>
      </w:r>
      <w:proofErr w:type="spellStart"/>
      <w:r>
        <w:t>pripovjedača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prepisuje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</w:t>
      </w:r>
      <w:proofErr w:type="spellStart"/>
      <w:r>
        <w:t>primjer</w:t>
      </w:r>
      <w:proofErr w:type="spellEnd"/>
      <w:r>
        <w:t xml:space="preserve"> za </w:t>
      </w:r>
      <w:proofErr w:type="spellStart"/>
      <w:r>
        <w:t>pripovijedanje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monolog. </w:t>
      </w:r>
    </w:p>
    <w:p w14:paraId="78A5A1CC" w14:textId="4116CB36" w:rsidR="00E432FB" w:rsidRDefault="00E432FB" w:rsidP="00E432FB">
      <w:pPr>
        <w:pStyle w:val="Bezproreda"/>
        <w:spacing w:before="120" w:after="120"/>
      </w:pPr>
      <w:proofErr w:type="spellStart"/>
      <w:r>
        <w:t>Učenici</w:t>
      </w:r>
      <w:proofErr w:type="spellEnd"/>
      <w:r>
        <w:t xml:space="preserve"> </w:t>
      </w:r>
      <w:proofErr w:type="spellStart"/>
      <w:r>
        <w:t>razgovaraju</w:t>
      </w:r>
      <w:proofErr w:type="spellEnd"/>
      <w:r>
        <w:t xml:space="preserve"> </w:t>
      </w:r>
      <w:r>
        <w:t xml:space="preserve">u </w:t>
      </w:r>
      <w:proofErr w:type="spellStart"/>
      <w:r>
        <w:t>paru</w:t>
      </w:r>
      <w:proofErr w:type="spellEnd"/>
      <w:r>
        <w:t xml:space="preserve"> /</w:t>
      </w:r>
      <w:proofErr w:type="spellStart"/>
      <w:r>
        <w:t>skupini</w:t>
      </w:r>
      <w:proofErr w:type="spellEnd"/>
      <w:r>
        <w:t xml:space="preserve"> </w:t>
      </w:r>
      <w:r>
        <w:t xml:space="preserve">o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odgovorima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donose</w:t>
      </w:r>
      <w:proofErr w:type="spellEnd"/>
      <w:r>
        <w:t xml:space="preserve"> </w:t>
      </w:r>
      <w:proofErr w:type="spellStart"/>
      <w:r>
        <w:t>zajednički</w:t>
      </w:r>
      <w:proofErr w:type="spellEnd"/>
      <w:r>
        <w:t xml:space="preserve"> </w:t>
      </w:r>
      <w:proofErr w:type="spellStart"/>
      <w:r>
        <w:t>zaključak</w:t>
      </w:r>
      <w:proofErr w:type="spellEnd"/>
      <w:r>
        <w:t xml:space="preserve">. </w:t>
      </w:r>
    </w:p>
    <w:p w14:paraId="4B7E0FD0" w14:textId="749927B8" w:rsidR="00E432FB" w:rsidRPr="00E432FB" w:rsidRDefault="00E432FB" w:rsidP="00E432FB">
      <w:pPr>
        <w:rPr>
          <w:b/>
          <w:color w:val="4472C4" w:themeColor="accent1"/>
        </w:rPr>
      </w:pPr>
      <w:r w:rsidRPr="00E432FB">
        <w:rPr>
          <w:bCs/>
          <w:color w:val="4472C4" w:themeColor="accent1"/>
        </w:rPr>
        <w:lastRenderedPageBreak/>
        <w:t xml:space="preserve">6. aktivnost </w:t>
      </w:r>
      <w:r>
        <w:rPr>
          <w:bCs/>
          <w:color w:val="4472C4" w:themeColor="accent1"/>
        </w:rPr>
        <w:t>–</w:t>
      </w:r>
      <w:r w:rsidRPr="00E432FB">
        <w:rPr>
          <w:b/>
          <w:color w:val="4472C4" w:themeColor="accent1"/>
        </w:rPr>
        <w:t xml:space="preserve"> </w:t>
      </w:r>
      <w:r w:rsidRPr="00E432FB">
        <w:rPr>
          <w:b/>
          <w:color w:val="4472C4" w:themeColor="accent1"/>
        </w:rPr>
        <w:t xml:space="preserve">Galerija prozorčića </w:t>
      </w:r>
    </w:p>
    <w:p w14:paraId="619F7900" w14:textId="77777777" w:rsidR="00E432FB" w:rsidRDefault="00E432FB" w:rsidP="00E432FB">
      <w:r>
        <w:t xml:space="preserve">Učenik izrađuje pomičnu dvoslojnu  mapu – </w:t>
      </w:r>
      <w:r w:rsidRPr="00CA4530">
        <w:rPr>
          <w:i/>
        </w:rPr>
        <w:t>prozorčić u lik</w:t>
      </w:r>
      <w:r>
        <w:rPr>
          <w:i/>
        </w:rPr>
        <w:t xml:space="preserve">. </w:t>
      </w:r>
      <w:r>
        <w:t>Papir  A4 treba podijeliti na 4 dijela. Prvi i četvrti dio treba preklopiti i tako će dobiti krila prozora.  Unutarnji dio podijeli na dva dijela. U lijevi dio zapisuje kako se Davor ponašao dok je bio televizijsko dijete, u desni dio zapisuje  kako se Davor izliječio. Na vanjsku stranu kasnije  ilustrira – crta lik.</w:t>
      </w:r>
    </w:p>
    <w:p w14:paraId="3DF1DE93" w14:textId="77777777" w:rsidR="00E432FB" w:rsidRDefault="00E432FB" w:rsidP="00E432FB">
      <w:r>
        <w:t xml:space="preserve">Svoj uradak prikazuje razredu. Ostali učenici i učitelj komentiraju ili sugeriraju što bi trebalo popraviti. </w:t>
      </w:r>
    </w:p>
    <w:p w14:paraId="7D9ED3F4" w14:textId="1E9B8659" w:rsidR="00C965FB" w:rsidRDefault="00E432FB" w:rsidP="00E432FB">
      <w:r w:rsidRPr="009178E8">
        <w:rPr>
          <w:noProof/>
          <w:lang w:eastAsia="hr-HR"/>
        </w:rPr>
        <w:drawing>
          <wp:inline distT="0" distB="0" distL="0" distR="0" wp14:anchorId="1DEEF201" wp14:editId="0D67952C">
            <wp:extent cx="3928110" cy="2272761"/>
            <wp:effectExtent l="0" t="0" r="0" b="0"/>
            <wp:docPr id="7" name="Slika 1" descr="C:\Users\Nada\Desktop\metodičke preporuke\Slaganjepap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Desktop\metodičke preporuke\Slaganjepapi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83" cy="22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4A085" w14:textId="1A8E768F" w:rsidR="005D4B09" w:rsidRPr="005D4B09" w:rsidRDefault="005D4B09" w:rsidP="005D4B09">
      <w:pPr>
        <w:rPr>
          <w:rFonts w:cstheme="minorHAnsi"/>
          <w:bCs/>
        </w:rPr>
      </w:pPr>
      <w:r w:rsidRPr="005D4B09">
        <w:rPr>
          <w:rFonts w:cstheme="minorHAnsi"/>
          <w:bCs/>
        </w:rPr>
        <w:t>Kartica za vrednovanje</w:t>
      </w:r>
    </w:p>
    <w:tbl>
      <w:tblPr>
        <w:tblStyle w:val="Reetkatablice"/>
        <w:tblpPr w:leftFromText="180" w:rightFromText="180" w:vertAnchor="text" w:horzAnchor="margin" w:tblpY="2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  <w:gridCol w:w="1134"/>
        <w:gridCol w:w="1276"/>
        <w:gridCol w:w="1134"/>
      </w:tblGrid>
      <w:tr w:rsidR="005D4B09" w:rsidRPr="00B07688" w14:paraId="758AD225" w14:textId="77777777" w:rsidTr="005D4B09">
        <w:tc>
          <w:tcPr>
            <w:tcW w:w="3114" w:type="dxa"/>
          </w:tcPr>
          <w:p w14:paraId="37D226AE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vrednovanje – prozorčić u lik</w:t>
            </w:r>
          </w:p>
        </w:tc>
        <w:tc>
          <w:tcPr>
            <w:tcW w:w="1134" w:type="dxa"/>
          </w:tcPr>
          <w:p w14:paraId="1422B715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neostvareno</w:t>
            </w:r>
          </w:p>
        </w:tc>
        <w:tc>
          <w:tcPr>
            <w:tcW w:w="1276" w:type="dxa"/>
          </w:tcPr>
          <w:p w14:paraId="12D65A40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 xml:space="preserve">djelomično </w:t>
            </w:r>
          </w:p>
          <w:p w14:paraId="445116E0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ostvareno</w:t>
            </w:r>
          </w:p>
        </w:tc>
        <w:tc>
          <w:tcPr>
            <w:tcW w:w="1134" w:type="dxa"/>
          </w:tcPr>
          <w:p w14:paraId="75E7701B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potpuno</w:t>
            </w:r>
          </w:p>
          <w:p w14:paraId="4AC4A8C1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ostvareno</w:t>
            </w:r>
          </w:p>
        </w:tc>
      </w:tr>
      <w:tr w:rsidR="005D4B09" w:rsidRPr="00B07688" w14:paraId="6AEB1322" w14:textId="77777777" w:rsidTr="005D4B09">
        <w:tc>
          <w:tcPr>
            <w:tcW w:w="3114" w:type="dxa"/>
          </w:tcPr>
          <w:p w14:paraId="69ACD411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Podijeljena mapa na dva dijela: Davor – televizijsko dijete i Davor kod bake</w:t>
            </w:r>
          </w:p>
        </w:tc>
        <w:tc>
          <w:tcPr>
            <w:tcW w:w="1134" w:type="dxa"/>
          </w:tcPr>
          <w:p w14:paraId="26508F7B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7B9D2C75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57BF8F58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</w:tr>
      <w:tr w:rsidR="005D4B09" w:rsidRPr="00B07688" w14:paraId="0040805E" w14:textId="77777777" w:rsidTr="005D4B09">
        <w:tc>
          <w:tcPr>
            <w:tcW w:w="3114" w:type="dxa"/>
          </w:tcPr>
          <w:p w14:paraId="5749FC55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Objašnjenje: Davor  – televizijsko dijete</w:t>
            </w:r>
          </w:p>
          <w:p w14:paraId="4C6221D1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1. Kako je Davor postao televizijsko dijete?</w:t>
            </w:r>
          </w:p>
          <w:p w14:paraId="6BB84011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2. kako se Davor ponašao na moru?</w:t>
            </w:r>
          </w:p>
        </w:tc>
        <w:tc>
          <w:tcPr>
            <w:tcW w:w="1134" w:type="dxa"/>
          </w:tcPr>
          <w:p w14:paraId="167EB0A8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154BE6D7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1BE3765D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</w:tr>
      <w:tr w:rsidR="005D4B09" w:rsidRPr="00B07688" w14:paraId="26C0C258" w14:textId="77777777" w:rsidTr="005D4B09">
        <w:tc>
          <w:tcPr>
            <w:tcW w:w="3114" w:type="dxa"/>
          </w:tcPr>
          <w:p w14:paraId="45893A90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Objašnjenje: Davor kod bake</w:t>
            </w:r>
          </w:p>
          <w:p w14:paraId="3C988ACB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1. Zašto je Davor pristao otići kod bake?</w:t>
            </w:r>
          </w:p>
          <w:p w14:paraId="431165DD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2. Zašto se htio voziti biciklom?</w:t>
            </w:r>
          </w:p>
          <w:p w14:paraId="0D7D9A24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3. Tko je Davoru pomogao zbrinuti  ozlijeđenog psića?</w:t>
            </w:r>
          </w:p>
          <w:p w14:paraId="268F1C2A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4. Kako je i s kim provodio vrijeme?</w:t>
            </w:r>
          </w:p>
        </w:tc>
        <w:tc>
          <w:tcPr>
            <w:tcW w:w="1134" w:type="dxa"/>
          </w:tcPr>
          <w:p w14:paraId="5B383CDD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1783E0AD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394F0006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</w:tr>
      <w:tr w:rsidR="005D4B09" w:rsidRPr="00B07688" w14:paraId="57997FBB" w14:textId="77777777" w:rsidTr="005D4B09">
        <w:tc>
          <w:tcPr>
            <w:tcW w:w="3114" w:type="dxa"/>
          </w:tcPr>
          <w:p w14:paraId="4BEC6D7B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  <w:r w:rsidRPr="00B07688">
              <w:rPr>
                <w:rFonts w:ascii="Calibri" w:eastAsia="Calibri" w:hAnsi="Calibri" w:cs="Times New Roman"/>
                <w:sz w:val="16"/>
                <w:szCs w:val="16"/>
                <w:lang w:val="pl-PL"/>
              </w:rPr>
              <w:t>ilustracija</w:t>
            </w:r>
          </w:p>
        </w:tc>
        <w:tc>
          <w:tcPr>
            <w:tcW w:w="1134" w:type="dxa"/>
          </w:tcPr>
          <w:p w14:paraId="334EADC2" w14:textId="77777777" w:rsidR="005D4B09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  <w:p w14:paraId="22D7D1BD" w14:textId="77777777" w:rsidR="005D4B09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  <w:p w14:paraId="4830D469" w14:textId="6C6CBE92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145199FD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198D2A39" w14:textId="77777777" w:rsidR="005D4B09" w:rsidRPr="00B07688" w:rsidRDefault="005D4B09" w:rsidP="0087634D">
            <w:pPr>
              <w:rPr>
                <w:rFonts w:ascii="Calibri" w:eastAsia="Calibri" w:hAnsi="Calibri" w:cs="Times New Roman"/>
                <w:sz w:val="16"/>
                <w:szCs w:val="16"/>
                <w:lang w:val="pl-PL"/>
              </w:rPr>
            </w:pPr>
          </w:p>
        </w:tc>
      </w:tr>
    </w:tbl>
    <w:p w14:paraId="4F7DC6D5" w14:textId="77777777" w:rsidR="005D4B09" w:rsidRDefault="005D4B09" w:rsidP="00E432FB"/>
    <w:p w14:paraId="284A0525" w14:textId="77777777" w:rsidR="00E432FB" w:rsidRDefault="00E432FB" w:rsidP="00E432FB"/>
    <w:p w14:paraId="1BE53BE9" w14:textId="77777777" w:rsidR="005D4B09" w:rsidRDefault="005D4B09" w:rsidP="00E432FB">
      <w:pPr>
        <w:rPr>
          <w:bCs/>
          <w:color w:val="4472C4" w:themeColor="accent1"/>
        </w:rPr>
      </w:pPr>
    </w:p>
    <w:p w14:paraId="38E5A732" w14:textId="77777777" w:rsidR="005D4B09" w:rsidRDefault="005D4B09" w:rsidP="00E432FB">
      <w:pPr>
        <w:rPr>
          <w:bCs/>
          <w:color w:val="4472C4" w:themeColor="accent1"/>
        </w:rPr>
      </w:pPr>
    </w:p>
    <w:p w14:paraId="48F96514" w14:textId="77777777" w:rsidR="005D4B09" w:rsidRDefault="005D4B09" w:rsidP="00E432FB">
      <w:pPr>
        <w:rPr>
          <w:bCs/>
          <w:color w:val="4472C4" w:themeColor="accent1"/>
        </w:rPr>
      </w:pPr>
    </w:p>
    <w:p w14:paraId="0EC9323C" w14:textId="77777777" w:rsidR="005D4B09" w:rsidRDefault="005D4B09" w:rsidP="00E432FB">
      <w:pPr>
        <w:rPr>
          <w:bCs/>
          <w:color w:val="4472C4" w:themeColor="accent1"/>
        </w:rPr>
      </w:pPr>
    </w:p>
    <w:p w14:paraId="215F98BB" w14:textId="77777777" w:rsidR="005D4B09" w:rsidRDefault="005D4B09" w:rsidP="00E432FB">
      <w:pPr>
        <w:rPr>
          <w:bCs/>
          <w:color w:val="4472C4" w:themeColor="accent1"/>
        </w:rPr>
      </w:pPr>
    </w:p>
    <w:p w14:paraId="3350BE91" w14:textId="77777777" w:rsidR="005D4B09" w:rsidRDefault="005D4B09" w:rsidP="00E432FB">
      <w:pPr>
        <w:rPr>
          <w:bCs/>
          <w:color w:val="4472C4" w:themeColor="accent1"/>
        </w:rPr>
      </w:pPr>
    </w:p>
    <w:p w14:paraId="6DBECEDB" w14:textId="1A16B69D" w:rsidR="00E432FB" w:rsidRPr="00E432FB" w:rsidRDefault="005D4B09" w:rsidP="00E432FB">
      <w:pPr>
        <w:rPr>
          <w:b/>
          <w:color w:val="4472C4" w:themeColor="accent1"/>
        </w:rPr>
      </w:pPr>
      <w:r>
        <w:rPr>
          <w:bCs/>
          <w:color w:val="4472C4" w:themeColor="accent1"/>
        </w:rPr>
        <w:t>7</w:t>
      </w:r>
      <w:r w:rsidR="00E432FB" w:rsidRPr="00E432FB">
        <w:rPr>
          <w:bCs/>
          <w:color w:val="4472C4" w:themeColor="accent1"/>
        </w:rPr>
        <w:t>. aktivnost</w:t>
      </w:r>
      <w:r w:rsidR="00E432FB" w:rsidRPr="00E432FB">
        <w:rPr>
          <w:bCs/>
          <w:color w:val="4472C4" w:themeColor="accent1"/>
        </w:rPr>
        <w:t xml:space="preserve"> –</w:t>
      </w:r>
      <w:r w:rsidR="00E432FB">
        <w:rPr>
          <w:b/>
          <w:color w:val="4472C4" w:themeColor="accent1"/>
        </w:rPr>
        <w:t xml:space="preserve"> </w:t>
      </w:r>
      <w:r w:rsidR="00E432FB" w:rsidRPr="00E432FB">
        <w:rPr>
          <w:b/>
          <w:color w:val="4472C4" w:themeColor="accent1"/>
        </w:rPr>
        <w:t>Tri</w:t>
      </w:r>
      <w:r w:rsidR="00E432FB">
        <w:rPr>
          <w:b/>
          <w:color w:val="4472C4" w:themeColor="accent1"/>
        </w:rPr>
        <w:t xml:space="preserve"> </w:t>
      </w:r>
      <w:r w:rsidR="00E432FB" w:rsidRPr="00E432FB">
        <w:rPr>
          <w:b/>
          <w:color w:val="4472C4" w:themeColor="accent1"/>
        </w:rPr>
        <w:t xml:space="preserve"> savjeta za gledanje televizije </w:t>
      </w:r>
    </w:p>
    <w:p w14:paraId="4C129301" w14:textId="77777777" w:rsidR="00E432FB" w:rsidRDefault="00E432FB" w:rsidP="00E432FB">
      <w:r>
        <w:t xml:space="preserve">Učenici u skupini pišu tri savjeta za gledanje televizije (kada, što i koliko gledati televizijski program). Učenici mogu odgovarati na pitanje s pomoću digitalnoga alata Lino ploča ili </w:t>
      </w:r>
      <w:proofErr w:type="spellStart"/>
      <w:r>
        <w:t>Padlet</w:t>
      </w:r>
      <w:proofErr w:type="spellEnd"/>
      <w:r>
        <w:t xml:space="preserve">. </w:t>
      </w:r>
    </w:p>
    <w:p w14:paraId="33F6978F" w14:textId="77777777" w:rsidR="00E432FB" w:rsidRDefault="00E432FB" w:rsidP="00E432FB"/>
    <w:p w14:paraId="5FEFD150" w14:textId="6636307E" w:rsidR="00EB2ED4" w:rsidRDefault="00EB2ED4"/>
    <w:p w14:paraId="0ACC8236" w14:textId="2BE76542" w:rsidR="00DE0B3B" w:rsidRDefault="00DE0B3B">
      <w:r>
        <w:rPr>
          <w:noProof/>
        </w:rPr>
        <w:lastRenderedPageBreak/>
        <w:drawing>
          <wp:inline distT="0" distB="0" distL="0" distR="0" wp14:anchorId="5DFC7306" wp14:editId="3DDEEAED">
            <wp:extent cx="4551045" cy="3249857"/>
            <wp:effectExtent l="3175" t="0" r="508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7" t="7936"/>
                    <a:stretch/>
                  </pic:blipFill>
                  <pic:spPr bwMode="auto">
                    <a:xfrm rot="16200000">
                      <a:off x="0" y="0"/>
                      <a:ext cx="4559375" cy="325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6AB">
        <w:t xml:space="preserve"> </w:t>
      </w:r>
      <w:r w:rsidR="005D4B09">
        <w:t xml:space="preserve">Lena </w:t>
      </w:r>
      <w:proofErr w:type="spellStart"/>
      <w:r w:rsidR="005D4B09">
        <w:t>Matičić</w:t>
      </w:r>
      <w:proofErr w:type="spellEnd"/>
      <w:r w:rsidR="005D4B09">
        <w:t>, 5. b</w:t>
      </w:r>
    </w:p>
    <w:p w14:paraId="00801958" w14:textId="558AA716" w:rsidR="00DE0B3B" w:rsidRDefault="00DE0B3B">
      <w:r>
        <w:rPr>
          <w:noProof/>
        </w:rPr>
        <w:drawing>
          <wp:inline distT="0" distB="0" distL="0" distR="0" wp14:anchorId="33639D84" wp14:editId="0FFE1539">
            <wp:extent cx="2857263" cy="3810000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5654" cy="382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CD4F" w14:textId="25244784" w:rsidR="005D4B09" w:rsidRDefault="005D4B09"/>
    <w:p w14:paraId="3600EF6D" w14:textId="251FEEBD" w:rsidR="00DE0B3B" w:rsidRDefault="00DE0B3B">
      <w:r>
        <w:rPr>
          <w:noProof/>
        </w:rPr>
        <w:lastRenderedPageBreak/>
        <w:drawing>
          <wp:inline distT="0" distB="0" distL="0" distR="0" wp14:anchorId="6DFB5F8A" wp14:editId="6FC486FC">
            <wp:extent cx="3895725" cy="2750838"/>
            <wp:effectExtent l="953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350" r="529"/>
                    <a:stretch/>
                  </pic:blipFill>
                  <pic:spPr bwMode="auto">
                    <a:xfrm rot="16200000">
                      <a:off x="0" y="0"/>
                      <a:ext cx="3898574" cy="2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B09">
        <w:t xml:space="preserve"> Klara </w:t>
      </w:r>
      <w:proofErr w:type="spellStart"/>
      <w:r w:rsidR="005D4B09">
        <w:t>Dašić</w:t>
      </w:r>
      <w:proofErr w:type="spellEnd"/>
      <w:r w:rsidR="005D4B09">
        <w:t>, 5. b</w:t>
      </w:r>
    </w:p>
    <w:p w14:paraId="22FFC1DB" w14:textId="17CD362E" w:rsidR="00DE0B3B" w:rsidRDefault="00DE0B3B">
      <w:r>
        <w:rPr>
          <w:noProof/>
        </w:rPr>
        <w:drawing>
          <wp:inline distT="0" distB="0" distL="0" distR="0" wp14:anchorId="7C9DF417" wp14:editId="47A586AA">
            <wp:extent cx="4322488" cy="3063192"/>
            <wp:effectExtent l="1270" t="0" r="3175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511"/>
                    <a:stretch/>
                  </pic:blipFill>
                  <pic:spPr bwMode="auto">
                    <a:xfrm rot="16200000">
                      <a:off x="0" y="0"/>
                      <a:ext cx="4333686" cy="307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6AB">
        <w:t xml:space="preserve">  </w:t>
      </w:r>
      <w:r w:rsidR="005D4B09">
        <w:t xml:space="preserve">Magdalena </w:t>
      </w:r>
      <w:proofErr w:type="spellStart"/>
      <w:r w:rsidR="005D4B09">
        <w:t>Rozing</w:t>
      </w:r>
      <w:proofErr w:type="spellEnd"/>
      <w:r w:rsidR="005D4B09">
        <w:t>, 5.a</w:t>
      </w:r>
    </w:p>
    <w:p w14:paraId="47206770" w14:textId="2E10AEA9" w:rsidR="005D4B09" w:rsidRDefault="005D4B09">
      <w:r>
        <w:rPr>
          <w:noProof/>
        </w:rPr>
        <w:lastRenderedPageBreak/>
        <w:drawing>
          <wp:inline distT="0" distB="0" distL="0" distR="0" wp14:anchorId="2FB16022" wp14:editId="242D56C5">
            <wp:extent cx="3454475" cy="48996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8" t="3428" r="-393" b="18423"/>
                    <a:stretch/>
                  </pic:blipFill>
                  <pic:spPr bwMode="auto">
                    <a:xfrm>
                      <a:off x="0" y="0"/>
                      <a:ext cx="3463809" cy="491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Iva Banović, 5. a</w:t>
      </w:r>
    </w:p>
    <w:p w14:paraId="510962B5" w14:textId="5606DD53" w:rsidR="008826AB" w:rsidRDefault="008826AB">
      <w:r>
        <w:rPr>
          <w:noProof/>
        </w:rPr>
        <w:drawing>
          <wp:inline distT="0" distB="0" distL="0" distR="0" wp14:anchorId="60659144" wp14:editId="5639AD74">
            <wp:extent cx="4693920" cy="35204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939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B3B"/>
    <w:rsid w:val="0003531B"/>
    <w:rsid w:val="005D4B09"/>
    <w:rsid w:val="008826AB"/>
    <w:rsid w:val="00C965FB"/>
    <w:rsid w:val="00DE0B3B"/>
    <w:rsid w:val="00E432FB"/>
    <w:rsid w:val="00EB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AE54"/>
  <w15:chartTrackingRefBased/>
  <w15:docId w15:val="{AC2B9678-D7BB-4AEA-A91F-42C0C58F0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965FB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Odlomakpopisa">
    <w:name w:val="List Paragraph"/>
    <w:basedOn w:val="Normal"/>
    <w:uiPriority w:val="34"/>
    <w:qFormat/>
    <w:rsid w:val="00C965FB"/>
    <w:pPr>
      <w:ind w:left="720"/>
      <w:contextualSpacing/>
    </w:pPr>
  </w:style>
  <w:style w:type="paragraph" w:customStyle="1" w:styleId="Default">
    <w:name w:val="Default"/>
    <w:rsid w:val="000353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5D4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Marguš</dc:creator>
  <cp:keywords/>
  <dc:description/>
  <cp:lastModifiedBy>Nada Marguš</cp:lastModifiedBy>
  <cp:revision>1</cp:revision>
  <dcterms:created xsi:type="dcterms:W3CDTF">2021-06-28T16:42:00Z</dcterms:created>
  <dcterms:modified xsi:type="dcterms:W3CDTF">2021-06-28T18:14:00Z</dcterms:modified>
</cp:coreProperties>
</file>