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OSNOVNA ŠKOLA MIROSLAVA KRLEŽE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                      Č E P I N 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KLASA:</w:t>
      </w:r>
      <w:r w:rsidR="00110625">
        <w:rPr>
          <w:sz w:val="24"/>
          <w:szCs w:val="24"/>
        </w:rPr>
        <w:t xml:space="preserve"> 112-01/2</w:t>
      </w:r>
      <w:r w:rsidR="00D073F4">
        <w:rPr>
          <w:sz w:val="24"/>
          <w:szCs w:val="24"/>
        </w:rPr>
        <w:t>2</w:t>
      </w:r>
      <w:r w:rsidR="00110625">
        <w:rPr>
          <w:sz w:val="24"/>
          <w:szCs w:val="24"/>
        </w:rPr>
        <w:t>-01/0</w:t>
      </w:r>
      <w:r w:rsidR="00766641">
        <w:rPr>
          <w:sz w:val="24"/>
          <w:szCs w:val="24"/>
        </w:rPr>
        <w:t>3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URBROJ:</w:t>
      </w:r>
      <w:r w:rsidR="00110625">
        <w:rPr>
          <w:sz w:val="24"/>
          <w:szCs w:val="24"/>
        </w:rPr>
        <w:t xml:space="preserve"> 2158-</w:t>
      </w:r>
      <w:r w:rsidR="00D073F4">
        <w:rPr>
          <w:sz w:val="24"/>
          <w:szCs w:val="24"/>
        </w:rPr>
        <w:t>133-</w:t>
      </w:r>
      <w:r w:rsidR="00110625">
        <w:rPr>
          <w:sz w:val="24"/>
          <w:szCs w:val="24"/>
        </w:rPr>
        <w:t>2</w:t>
      </w:r>
      <w:r w:rsidR="00D073F4">
        <w:rPr>
          <w:sz w:val="24"/>
          <w:szCs w:val="24"/>
        </w:rPr>
        <w:t>2</w:t>
      </w:r>
      <w:r w:rsidR="00731DE6" w:rsidRPr="00305155">
        <w:rPr>
          <w:sz w:val="24"/>
          <w:szCs w:val="24"/>
        </w:rPr>
        <w:t>-</w:t>
      </w:r>
      <w:r w:rsidR="00E71723" w:rsidRPr="00305155">
        <w:rPr>
          <w:sz w:val="24"/>
          <w:szCs w:val="24"/>
        </w:rPr>
        <w:t>2</w:t>
      </w:r>
      <w:r w:rsidR="001462C8" w:rsidRPr="00305155">
        <w:rPr>
          <w:sz w:val="24"/>
          <w:szCs w:val="24"/>
        </w:rPr>
        <w:t>/4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Čepin, </w:t>
      </w:r>
      <w:r w:rsidR="00766641">
        <w:rPr>
          <w:sz w:val="24"/>
          <w:szCs w:val="24"/>
        </w:rPr>
        <w:t>6. listopada</w:t>
      </w:r>
      <w:r w:rsidR="00752B60">
        <w:rPr>
          <w:sz w:val="24"/>
          <w:szCs w:val="24"/>
        </w:rPr>
        <w:t xml:space="preserve"> 2022</w:t>
      </w:r>
      <w:r w:rsidRPr="00305155">
        <w:rPr>
          <w:sz w:val="24"/>
          <w:szCs w:val="24"/>
        </w:rPr>
        <w:t>.g.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          Na temelju članka 9. Pravilnika o načinu i postupku zapošljavanja u Osnovnoj školi Miroslava Krleže, Čepin, a vezano uz raspisani natječaj od </w:t>
      </w:r>
      <w:r w:rsidR="00766641">
        <w:rPr>
          <w:sz w:val="24"/>
          <w:szCs w:val="24"/>
        </w:rPr>
        <w:t>6. listopada</w:t>
      </w:r>
      <w:r w:rsidR="00C1793E">
        <w:rPr>
          <w:sz w:val="24"/>
          <w:szCs w:val="24"/>
        </w:rPr>
        <w:t xml:space="preserve"> 2022</w:t>
      </w:r>
      <w:r w:rsidRPr="00305155">
        <w:rPr>
          <w:sz w:val="24"/>
          <w:szCs w:val="24"/>
        </w:rPr>
        <w:t xml:space="preserve">.g. za zasnivanje radnog odnosa na radnom mjestu </w:t>
      </w:r>
      <w:r w:rsidR="00305155" w:rsidRPr="00305155">
        <w:rPr>
          <w:b/>
          <w:sz w:val="24"/>
          <w:szCs w:val="24"/>
        </w:rPr>
        <w:t xml:space="preserve">učitelja/ice </w:t>
      </w:r>
      <w:r w:rsidR="00C1793E">
        <w:rPr>
          <w:b/>
          <w:sz w:val="24"/>
          <w:szCs w:val="24"/>
        </w:rPr>
        <w:t>razredne nastave</w:t>
      </w:r>
      <w:r w:rsidR="00110625">
        <w:rPr>
          <w:b/>
          <w:sz w:val="24"/>
          <w:szCs w:val="24"/>
        </w:rPr>
        <w:t xml:space="preserve"> – na određeno vrijeme s </w:t>
      </w:r>
      <w:r w:rsidR="00766641">
        <w:rPr>
          <w:b/>
          <w:sz w:val="24"/>
          <w:szCs w:val="24"/>
        </w:rPr>
        <w:t>polovicom radnog vremena (20 sati tjedno)</w:t>
      </w:r>
      <w:r w:rsidR="00C1793E">
        <w:rPr>
          <w:b/>
          <w:sz w:val="24"/>
          <w:szCs w:val="24"/>
        </w:rPr>
        <w:t xml:space="preserve">, do </w:t>
      </w:r>
      <w:r w:rsidR="00766641">
        <w:rPr>
          <w:b/>
          <w:sz w:val="24"/>
          <w:szCs w:val="24"/>
        </w:rPr>
        <w:t>21. lipnja 2023.g.</w:t>
      </w:r>
      <w:bookmarkStart w:id="0" w:name="_GoBack"/>
      <w:bookmarkEnd w:id="0"/>
      <w:r w:rsidR="00305155" w:rsidRPr="00305155">
        <w:rPr>
          <w:b/>
          <w:sz w:val="24"/>
          <w:szCs w:val="24"/>
        </w:rPr>
        <w:t xml:space="preserve">, </w:t>
      </w:r>
      <w:r w:rsidRPr="00305155">
        <w:rPr>
          <w:sz w:val="24"/>
          <w:szCs w:val="24"/>
        </w:rPr>
        <w:t>Povjerenstvo za vrednovanje kandidata objavljuje</w:t>
      </w:r>
    </w:p>
    <w:p w:rsidR="00731DE6" w:rsidRPr="00305155" w:rsidRDefault="00731DE6" w:rsidP="00EA056F">
      <w:pPr>
        <w:spacing w:after="0"/>
        <w:jc w:val="both"/>
        <w:rPr>
          <w:sz w:val="24"/>
          <w:szCs w:val="24"/>
        </w:rPr>
      </w:pP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</w:p>
    <w:p w:rsidR="00EA056F" w:rsidRPr="00305155" w:rsidRDefault="00EA056F" w:rsidP="00EA056F">
      <w:pPr>
        <w:spacing w:after="0"/>
        <w:jc w:val="center"/>
        <w:rPr>
          <w:b/>
          <w:sz w:val="24"/>
          <w:szCs w:val="24"/>
        </w:rPr>
      </w:pPr>
      <w:r w:rsidRPr="00305155">
        <w:rPr>
          <w:b/>
          <w:sz w:val="24"/>
          <w:szCs w:val="24"/>
        </w:rPr>
        <w:t xml:space="preserve">SADRŽAJ I NAČIN </w:t>
      </w:r>
      <w:r w:rsidR="00632147" w:rsidRPr="00305155">
        <w:rPr>
          <w:b/>
          <w:sz w:val="24"/>
          <w:szCs w:val="24"/>
        </w:rPr>
        <w:t>PROVJERE NA INTERVJUU</w:t>
      </w:r>
      <w:r w:rsidRPr="00305155">
        <w:rPr>
          <w:b/>
          <w:sz w:val="24"/>
          <w:szCs w:val="24"/>
        </w:rPr>
        <w:t>, PRAVNE I DRUGE IZVORE</w:t>
      </w:r>
    </w:p>
    <w:p w:rsidR="00731DE6" w:rsidRPr="00305155" w:rsidRDefault="00EA056F" w:rsidP="00EA056F">
      <w:pPr>
        <w:spacing w:after="0"/>
        <w:jc w:val="center"/>
        <w:rPr>
          <w:b/>
          <w:sz w:val="24"/>
          <w:szCs w:val="24"/>
        </w:rPr>
      </w:pPr>
      <w:r w:rsidRPr="00305155">
        <w:rPr>
          <w:b/>
          <w:sz w:val="24"/>
          <w:szCs w:val="24"/>
        </w:rPr>
        <w:t>ZA PRI</w:t>
      </w:r>
      <w:r w:rsidR="00632147" w:rsidRPr="00305155">
        <w:rPr>
          <w:b/>
          <w:sz w:val="24"/>
          <w:szCs w:val="24"/>
        </w:rPr>
        <w:t xml:space="preserve">PREMANJE KANDIDATA ZA </w:t>
      </w:r>
      <w:r w:rsidR="000A2B7C" w:rsidRPr="00305155">
        <w:rPr>
          <w:b/>
          <w:sz w:val="24"/>
          <w:szCs w:val="24"/>
        </w:rPr>
        <w:t xml:space="preserve">PROVJERU </w:t>
      </w:r>
    </w:p>
    <w:p w:rsidR="00603132" w:rsidRPr="00305155" w:rsidRDefault="00603132" w:rsidP="00EA056F">
      <w:pPr>
        <w:spacing w:after="0"/>
        <w:jc w:val="center"/>
        <w:rPr>
          <w:sz w:val="24"/>
          <w:szCs w:val="24"/>
        </w:rPr>
      </w:pPr>
    </w:p>
    <w:p w:rsidR="00EA056F" w:rsidRPr="00305155" w:rsidRDefault="00632147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PRAVILA PROVJERE</w:t>
      </w:r>
      <w:r w:rsidR="00EA056F" w:rsidRPr="00305155">
        <w:rPr>
          <w:sz w:val="24"/>
          <w:szCs w:val="24"/>
        </w:rPr>
        <w:t>: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Sukladno odredbama Pravilnika o načinu i postupku zapošljavanja u Osnovnoj školi Miroslava Krleže, Čepin, obavit će se provjera znanja i sposobnosti kandidata.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Provjera se sastoji </w:t>
      </w:r>
      <w:r w:rsidRPr="00305155">
        <w:rPr>
          <w:b/>
          <w:sz w:val="24"/>
          <w:szCs w:val="24"/>
        </w:rPr>
        <w:t>od jednog dijela</w:t>
      </w:r>
      <w:r w:rsidRPr="00305155">
        <w:rPr>
          <w:sz w:val="24"/>
          <w:szCs w:val="24"/>
        </w:rPr>
        <w:t xml:space="preserve">, usmene provjere kandidata - razgovora (intervjua) kandidata s Povjerenstvom.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Kandidati su obvezni pristupiti provjeri znanja i sposobnosti.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Ako kandidat ne pristupi provjeri znanja i sposobnosti, smatra se da je povukao prijavu na natječaj.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Kandidat/kinje su dužni ponijeti sa sobom osobnu iskaznicu ili drugu identifikacijsku javnu ispravu na temelju koje se utvrđuje prije provjere - intervjua identitet kandidata/kinje.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Provjeri - intervjuu ne mogu pristupiti kandidati koji ne mogu dokazati identitet i osobe za koje je Povjerenstvo utvrdilo da ne ispunjavaju formalne uvjete iz natječaja te čije prijave nisu pravodobne i potpune.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Nakon utvrđivanja identiteta kandidata, Povjerenstvo će započeti s provjerom – intervjuom.</w:t>
      </w:r>
    </w:p>
    <w:p w:rsidR="00EA056F" w:rsidRPr="00305155" w:rsidRDefault="00632147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Provjera</w:t>
      </w:r>
      <w:r w:rsidR="00EA056F" w:rsidRPr="00305155">
        <w:rPr>
          <w:sz w:val="24"/>
          <w:szCs w:val="24"/>
        </w:rPr>
        <w:t xml:space="preserve"> sadrži 10 pitanja.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Za vrijeme </w:t>
      </w:r>
      <w:r w:rsidR="00632147" w:rsidRPr="00305155">
        <w:rPr>
          <w:sz w:val="24"/>
          <w:szCs w:val="24"/>
        </w:rPr>
        <w:t>provjere - intervjua</w:t>
      </w:r>
      <w:r w:rsidRPr="00305155">
        <w:rPr>
          <w:sz w:val="24"/>
          <w:szCs w:val="24"/>
        </w:rPr>
        <w:t xml:space="preserve"> nije dozvoljeno:</w:t>
      </w:r>
    </w:p>
    <w:p w:rsidR="00EA056F" w:rsidRPr="00305155" w:rsidRDefault="00EA056F" w:rsidP="00EA056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Koristiti se bilo kakvom literaturom odnosno bilješkama,</w:t>
      </w:r>
    </w:p>
    <w:p w:rsidR="00EA056F" w:rsidRPr="00305155" w:rsidRDefault="00EA056F" w:rsidP="00EA056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Koristiti mobitel ili druga komunikacijska sredstva, </w:t>
      </w:r>
    </w:p>
    <w:p w:rsidR="00EA056F" w:rsidRPr="00305155" w:rsidRDefault="00EA056F" w:rsidP="00EA056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Napuštati prostoriju u kojoj se </w:t>
      </w:r>
      <w:r w:rsidR="00632147" w:rsidRPr="00305155">
        <w:rPr>
          <w:sz w:val="24"/>
          <w:szCs w:val="24"/>
        </w:rPr>
        <w:t>provjera - intervju odvija.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Ukoliko kandidat postupi suprotno pravilima</w:t>
      </w:r>
      <w:r w:rsidR="00632147" w:rsidRPr="00305155">
        <w:rPr>
          <w:sz w:val="24"/>
          <w:szCs w:val="24"/>
        </w:rPr>
        <w:t>,</w:t>
      </w:r>
      <w:r w:rsidRPr="00305155">
        <w:rPr>
          <w:sz w:val="24"/>
          <w:szCs w:val="24"/>
        </w:rPr>
        <w:t xml:space="preserve"> bit će udaljen s </w:t>
      </w:r>
      <w:r w:rsidR="00632147" w:rsidRPr="00305155">
        <w:rPr>
          <w:sz w:val="24"/>
          <w:szCs w:val="24"/>
        </w:rPr>
        <w:t>provjere (intervjua)</w:t>
      </w:r>
      <w:r w:rsidRPr="00305155">
        <w:rPr>
          <w:sz w:val="24"/>
          <w:szCs w:val="24"/>
        </w:rPr>
        <w:t>, a njegov rezultat Povjerenstvo neće priznati niti ocijeniti.</w:t>
      </w:r>
    </w:p>
    <w:p w:rsidR="000A2B7C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Nakon obavljenog </w:t>
      </w:r>
      <w:r w:rsidR="00632147" w:rsidRPr="00305155">
        <w:rPr>
          <w:sz w:val="24"/>
          <w:szCs w:val="24"/>
        </w:rPr>
        <w:t>intervjua</w:t>
      </w:r>
      <w:r w:rsidRPr="00305155">
        <w:rPr>
          <w:sz w:val="24"/>
          <w:szCs w:val="24"/>
        </w:rPr>
        <w:t>, Povjere</w:t>
      </w:r>
      <w:r w:rsidR="00632147" w:rsidRPr="00305155">
        <w:rPr>
          <w:sz w:val="24"/>
          <w:szCs w:val="24"/>
        </w:rPr>
        <w:t xml:space="preserve">nstvo utvrđuje rezultat </w:t>
      </w:r>
      <w:r w:rsidRPr="00305155">
        <w:rPr>
          <w:sz w:val="24"/>
          <w:szCs w:val="24"/>
        </w:rPr>
        <w:t xml:space="preserve"> za svakog kandid</w:t>
      </w:r>
      <w:r w:rsidR="00632147" w:rsidRPr="00305155">
        <w:rPr>
          <w:sz w:val="24"/>
          <w:szCs w:val="24"/>
        </w:rPr>
        <w:t>ata koji je pristupio provjeri - intervjuu</w:t>
      </w:r>
      <w:r w:rsidRPr="00305155">
        <w:rPr>
          <w:sz w:val="24"/>
          <w:szCs w:val="24"/>
        </w:rPr>
        <w:t xml:space="preserve">. </w:t>
      </w:r>
      <w:r w:rsidR="00A36665" w:rsidRPr="00305155">
        <w:rPr>
          <w:sz w:val="24"/>
          <w:szCs w:val="24"/>
        </w:rPr>
        <w:t>Smatra se da je kandidat zadovoljio na provjeri znanja ako je na provjeri ostvario najmanje 50 % bodova od ukupnog broja bodova (10 mogućih) svih članova Povjerenstva.</w:t>
      </w:r>
      <w:r w:rsidRPr="00305155">
        <w:rPr>
          <w:sz w:val="24"/>
          <w:szCs w:val="24"/>
        </w:rPr>
        <w:t xml:space="preserve"> </w:t>
      </w:r>
    </w:p>
    <w:p w:rsidR="00EA056F" w:rsidRPr="00305155" w:rsidRDefault="000A2B7C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lastRenderedPageBreak/>
        <w:t>Poziv kandidatima na provjeru putem razgovora (intervjua), čije su prijave pravovremene i potpune,</w:t>
      </w:r>
      <w:r w:rsidR="00EA056F" w:rsidRPr="00305155">
        <w:rPr>
          <w:sz w:val="24"/>
          <w:szCs w:val="24"/>
        </w:rPr>
        <w:t xml:space="preserve"> Povjerenstvo će objaviti na mrežnoj stranici Osnovne škole Miroslava Krleže, Čepin, </w:t>
      </w:r>
      <w:hyperlink r:id="rId5" w:history="1">
        <w:r w:rsidR="00E71723" w:rsidRPr="00305155">
          <w:rPr>
            <w:rStyle w:val="Hiperveza"/>
            <w:sz w:val="24"/>
            <w:szCs w:val="24"/>
          </w:rPr>
          <w:t>www.os-mkrleze-cepin.skole.hr</w:t>
        </w:r>
      </w:hyperlink>
    </w:p>
    <w:p w:rsidR="00EA056F" w:rsidRPr="002654C9" w:rsidRDefault="00EA056F" w:rsidP="00EA056F">
      <w:pPr>
        <w:spacing w:after="0"/>
        <w:jc w:val="both"/>
        <w:rPr>
          <w:sz w:val="20"/>
          <w:szCs w:val="20"/>
        </w:rPr>
      </w:pPr>
    </w:p>
    <w:p w:rsidR="00305155" w:rsidRPr="000A2366" w:rsidRDefault="00305155" w:rsidP="00305155">
      <w:pPr>
        <w:spacing w:after="0"/>
        <w:jc w:val="both"/>
        <w:rPr>
          <w:sz w:val="24"/>
          <w:szCs w:val="24"/>
        </w:rPr>
      </w:pPr>
      <w:r w:rsidRPr="000A2366">
        <w:rPr>
          <w:sz w:val="24"/>
          <w:szCs w:val="24"/>
        </w:rPr>
        <w:t>Pravni i drugi izvori za pripremanje kandidata za testiranje su:</w:t>
      </w:r>
    </w:p>
    <w:p w:rsidR="00305155" w:rsidRPr="00822903" w:rsidRDefault="00305155" w:rsidP="00305155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22903">
        <w:rPr>
          <w:sz w:val="24"/>
          <w:szCs w:val="24"/>
        </w:rPr>
        <w:t>Zakon o odgoju i obrazovanju u osnovnoj i srednjoj školi („Narodne novine“, broj 87/08., 86/09, 92/10., 105/10., 90/11., 16/12., 86/12., 94/13., 152/14., 7/17., 68/18., 98/19. i 64/20.),</w:t>
      </w:r>
    </w:p>
    <w:p w:rsidR="00305155" w:rsidRPr="00822903" w:rsidRDefault="00305155" w:rsidP="00305155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22903">
        <w:rPr>
          <w:sz w:val="24"/>
          <w:szCs w:val="24"/>
        </w:rPr>
        <w:t>Pravilnik o načinu, postupcima i elementima vrednovanja učenika u osnovnoj i srednjoj školi („Narodne novine“, broj 112/10.) i Pravilnik o izmjenama i dopunama Pravilnika o načinu, postupcima  elementima vrednovanja učenika u osnovnoj i srednjoj školi („Narodne novine“, broj 82/19.),</w:t>
      </w:r>
    </w:p>
    <w:p w:rsidR="00305155" w:rsidRPr="00822903" w:rsidRDefault="00305155" w:rsidP="00305155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22903">
        <w:rPr>
          <w:sz w:val="24"/>
          <w:szCs w:val="24"/>
        </w:rPr>
        <w:t>Pravilnik o kriterijima za izricanje pedagoških mjera („Narodne novine“, broj 94/15. i 3/17.)</w:t>
      </w:r>
    </w:p>
    <w:p w:rsidR="00C1793E" w:rsidRDefault="00C1793E" w:rsidP="00C1793E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0A2366">
        <w:rPr>
          <w:sz w:val="24"/>
          <w:szCs w:val="24"/>
        </w:rPr>
        <w:t>Kurikulum nastavnog predmeta Hrvatski jezik za osnovne škole i gimnazije („Narodne novine“, broj 10/19.)</w:t>
      </w:r>
    </w:p>
    <w:p w:rsidR="00305155" w:rsidRPr="00305155" w:rsidRDefault="00305155" w:rsidP="00EA056F">
      <w:pPr>
        <w:spacing w:after="0"/>
        <w:jc w:val="both"/>
        <w:rPr>
          <w:color w:val="FF0000"/>
          <w:sz w:val="20"/>
          <w:szCs w:val="20"/>
        </w:rPr>
      </w:pPr>
    </w:p>
    <w:p w:rsidR="00305155" w:rsidRDefault="00305155" w:rsidP="00EA056F">
      <w:pPr>
        <w:spacing w:after="0"/>
        <w:jc w:val="both"/>
        <w:rPr>
          <w:sz w:val="20"/>
          <w:szCs w:val="20"/>
        </w:rPr>
      </w:pPr>
    </w:p>
    <w:p w:rsidR="00305155" w:rsidRDefault="00305155" w:rsidP="00EA056F">
      <w:pPr>
        <w:spacing w:after="0"/>
        <w:jc w:val="both"/>
        <w:rPr>
          <w:sz w:val="20"/>
          <w:szCs w:val="20"/>
        </w:rPr>
      </w:pPr>
    </w:p>
    <w:p w:rsidR="00305155" w:rsidRPr="002654C9" w:rsidRDefault="00305155" w:rsidP="00EA056F">
      <w:pPr>
        <w:spacing w:after="0"/>
        <w:jc w:val="both"/>
        <w:rPr>
          <w:sz w:val="20"/>
          <w:szCs w:val="20"/>
        </w:rPr>
      </w:pPr>
    </w:p>
    <w:p w:rsidR="002654C9" w:rsidRPr="002654C9" w:rsidRDefault="002654C9" w:rsidP="002654C9">
      <w:pPr>
        <w:pStyle w:val="Odlomakpopisa"/>
        <w:spacing w:after="0"/>
        <w:jc w:val="both"/>
        <w:rPr>
          <w:sz w:val="20"/>
          <w:szCs w:val="20"/>
        </w:rPr>
      </w:pPr>
    </w:p>
    <w:p w:rsidR="00731DE6" w:rsidRDefault="00731DE6" w:rsidP="00EA056F">
      <w:pPr>
        <w:jc w:val="both"/>
        <w:rPr>
          <w:rStyle w:val="Hiperveza"/>
          <w:b/>
          <w:sz w:val="20"/>
          <w:szCs w:val="20"/>
        </w:rPr>
      </w:pPr>
      <w:r w:rsidRPr="002654C9">
        <w:rPr>
          <w:b/>
          <w:sz w:val="20"/>
          <w:szCs w:val="20"/>
        </w:rPr>
        <w:t>NAPOMENA: Vrijeme provjere, datum, sat i prostorija, bit će objavljen</w:t>
      </w:r>
      <w:r w:rsidR="001462C8" w:rsidRPr="002654C9">
        <w:rPr>
          <w:b/>
          <w:sz w:val="20"/>
          <w:szCs w:val="20"/>
        </w:rPr>
        <w:t>i na mrežnoj stranici Š</w:t>
      </w:r>
      <w:r w:rsidRPr="002654C9">
        <w:rPr>
          <w:b/>
          <w:sz w:val="20"/>
          <w:szCs w:val="20"/>
        </w:rPr>
        <w:t xml:space="preserve">kole </w:t>
      </w:r>
      <w:hyperlink r:id="rId6" w:history="1">
        <w:r w:rsidR="00E71723" w:rsidRPr="009A1CBD">
          <w:rPr>
            <w:rStyle w:val="Hiperveza"/>
            <w:b/>
            <w:sz w:val="20"/>
            <w:szCs w:val="20"/>
          </w:rPr>
          <w:t>www.os-mkrleze-cepin.skole.hr</w:t>
        </w:r>
      </w:hyperlink>
    </w:p>
    <w:p w:rsidR="00305155" w:rsidRPr="002654C9" w:rsidRDefault="00305155" w:rsidP="00EA056F">
      <w:pPr>
        <w:jc w:val="both"/>
        <w:rPr>
          <w:b/>
          <w:sz w:val="20"/>
          <w:szCs w:val="20"/>
        </w:rPr>
      </w:pPr>
    </w:p>
    <w:p w:rsidR="00731DE6" w:rsidRDefault="002654C9" w:rsidP="002654C9">
      <w:pPr>
        <w:jc w:val="right"/>
        <w:rPr>
          <w:sz w:val="20"/>
          <w:szCs w:val="20"/>
        </w:rPr>
      </w:pPr>
      <w:r>
        <w:rPr>
          <w:sz w:val="20"/>
          <w:szCs w:val="20"/>
        </w:rPr>
        <w:t>POVJERENSTVO ZA VREDNOVANJE KANDIDATA</w:t>
      </w:r>
    </w:p>
    <w:sectPr w:rsidR="0073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50A23"/>
    <w:multiLevelType w:val="hybridMultilevel"/>
    <w:tmpl w:val="402E95A6"/>
    <w:lvl w:ilvl="0" w:tplc="03A06D5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ED7C25"/>
    <w:multiLevelType w:val="hybridMultilevel"/>
    <w:tmpl w:val="D4E2753A"/>
    <w:lvl w:ilvl="0" w:tplc="593A8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F4CB5"/>
    <w:multiLevelType w:val="hybridMultilevel"/>
    <w:tmpl w:val="445A8D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56F"/>
    <w:rsid w:val="000A2B7C"/>
    <w:rsid w:val="00110625"/>
    <w:rsid w:val="001462C8"/>
    <w:rsid w:val="002654C9"/>
    <w:rsid w:val="002D3702"/>
    <w:rsid w:val="00305155"/>
    <w:rsid w:val="00475EBB"/>
    <w:rsid w:val="00603132"/>
    <w:rsid w:val="00632147"/>
    <w:rsid w:val="00731DE6"/>
    <w:rsid w:val="00752B60"/>
    <w:rsid w:val="00766641"/>
    <w:rsid w:val="00822903"/>
    <w:rsid w:val="00852168"/>
    <w:rsid w:val="00A36665"/>
    <w:rsid w:val="00BE0822"/>
    <w:rsid w:val="00C1793E"/>
    <w:rsid w:val="00D073F4"/>
    <w:rsid w:val="00E71723"/>
    <w:rsid w:val="00EA056F"/>
    <w:rsid w:val="00F31E84"/>
    <w:rsid w:val="00FB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E617"/>
  <w15:chartTrackingRefBased/>
  <w15:docId w15:val="{31C63C11-44BC-4C92-9D74-465619E8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5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056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A056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0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mkrleze-cepin.skole.hr" TargetMode="External"/><Relationship Id="rId5" Type="http://schemas.openxmlformats.org/officeDocument/2006/relationships/hyperlink" Target="http://www.os-mkrleze-cepin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Ružica Galir</cp:lastModifiedBy>
  <cp:revision>15</cp:revision>
  <cp:lastPrinted>2021-10-06T08:38:00Z</cp:lastPrinted>
  <dcterms:created xsi:type="dcterms:W3CDTF">2019-10-18T09:32:00Z</dcterms:created>
  <dcterms:modified xsi:type="dcterms:W3CDTF">2022-10-06T10:20:00Z</dcterms:modified>
</cp:coreProperties>
</file>