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 xml:space="preserve">Poštanski broj: 31431 Čepin                                                                      </w:t>
            </w:r>
            <w:bookmarkStart w:id="0" w:name="_GoBack"/>
            <w:bookmarkEnd w:id="0"/>
            <w:r>
              <w:t>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4A7C7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Siječanj</w:t>
            </w:r>
            <w:r w:rsidR="00C413B8">
              <w:rPr>
                <w:b w:val="0"/>
                <w:bCs w:val="0"/>
              </w:rPr>
              <w:t xml:space="preserve"> 2024.g.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FF3974">
              <w:t>12</w:t>
            </w:r>
            <w:r>
              <w:t>/2</w:t>
            </w:r>
            <w:r w:rsidR="00FF3974">
              <w:t>3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77.663,16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379,13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1.754,65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za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2.074,62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FF3974">
              <w:t>12</w:t>
            </w:r>
            <w:r>
              <w:t>/2</w:t>
            </w:r>
            <w:r w:rsidR="00FF3974">
              <w:t>3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13.166,51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color w:val="000000"/>
                <w:lang w:eastAsia="hr-HR"/>
              </w:rPr>
              <w:t>Državni proračun RH</w:t>
            </w:r>
          </w:p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lang w:eastAsia="hr-HR"/>
              </w:rPr>
              <w:t>18683136487</w:t>
            </w:r>
          </w:p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color w:val="000000"/>
                <w:lang w:eastAsia="hr-HR"/>
              </w:rPr>
              <w:t>Zagreb</w:t>
            </w:r>
          </w:p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3E4F6C" w:rsidRPr="003E4F6C" w:rsidRDefault="003E4F6C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4F6C">
              <w:rPr>
                <w:rFonts w:ascii="Calibri" w:eastAsia="Times New Roman" w:hAnsi="Calibri" w:cs="Calibri"/>
                <w:color w:val="000000"/>
                <w:lang w:eastAsia="hr-HR"/>
              </w:rPr>
              <w:t>3295</w:t>
            </w:r>
            <w:r w:rsidR="0013009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novčana naknada zbog nezap. invalida</w:t>
            </w:r>
          </w:p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C8585D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FF3974">
              <w:rPr>
                <w:rFonts w:ascii="Verdana" w:hAnsi="Verdana" w:cs="Tahoma"/>
                <w:b/>
                <w:bCs/>
                <w:sz w:val="16"/>
                <w:szCs w:val="16"/>
              </w:rPr>
              <w:t>2.376,17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SIJEČANJ 2024.g.g</w:t>
            </w:r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4A7C7B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97.414,24 €</w:t>
            </w:r>
          </w:p>
        </w:tc>
      </w:tr>
    </w:tbl>
    <w:p w:rsidR="00C413B8" w:rsidRDefault="00C413B8"/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6365"/>
    <w:rsid w:val="003E4F6C"/>
    <w:rsid w:val="003E76BC"/>
    <w:rsid w:val="00403FC1"/>
    <w:rsid w:val="004265D1"/>
    <w:rsid w:val="004A7C7B"/>
    <w:rsid w:val="00A9718D"/>
    <w:rsid w:val="00C413B8"/>
    <w:rsid w:val="00C8585D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2948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18C0-1AB3-4A11-9AA4-AE089858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dcterms:created xsi:type="dcterms:W3CDTF">2024-02-13T10:39:00Z</dcterms:created>
  <dcterms:modified xsi:type="dcterms:W3CDTF">2024-02-19T08:00:00Z</dcterms:modified>
</cp:coreProperties>
</file>